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D7" w:rsidRPr="009848D7" w:rsidRDefault="009848D7" w:rsidP="009848D7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</w:rPr>
      </w:pPr>
      <w:r w:rsidRPr="009848D7">
        <w:rPr>
          <w:rFonts w:ascii="Arial" w:eastAsia="Times New Roman" w:hAnsi="Arial" w:cs="Arial"/>
          <w:b/>
          <w:bCs/>
          <w:color w:val="333333"/>
          <w:sz w:val="27"/>
        </w:rPr>
        <w:t>Procedura zachowania bezpieczeństwa i zasad funkcjonowania</w:t>
      </w:r>
      <w:r w:rsidRPr="009848D7">
        <w:rPr>
          <w:rFonts w:ascii="Arial" w:eastAsia="Times New Roman" w:hAnsi="Arial" w:cs="Arial"/>
          <w:b/>
          <w:bCs/>
          <w:color w:val="333333"/>
          <w:sz w:val="27"/>
          <w:szCs w:val="27"/>
        </w:rPr>
        <w:br/>
      </w:r>
      <w:r w:rsidRPr="009848D7">
        <w:rPr>
          <w:rFonts w:ascii="Arial" w:eastAsia="Times New Roman" w:hAnsi="Arial" w:cs="Arial"/>
          <w:b/>
          <w:bCs/>
          <w:color w:val="333333"/>
          <w:sz w:val="27"/>
        </w:rPr>
        <w:t xml:space="preserve">Biblioteki </w:t>
      </w:r>
      <w:r w:rsidR="001F0949">
        <w:rPr>
          <w:rFonts w:ascii="Arial" w:eastAsia="Times New Roman" w:hAnsi="Arial" w:cs="Arial"/>
          <w:b/>
          <w:bCs/>
          <w:color w:val="333333"/>
          <w:sz w:val="27"/>
        </w:rPr>
        <w:t xml:space="preserve">w Szkole Podstawowej nr 138 z Oddziałami Integracyjnymi im. Józefa Horsta w Warszawie </w:t>
      </w:r>
      <w:r w:rsidRPr="009848D7">
        <w:rPr>
          <w:rFonts w:ascii="Arial" w:eastAsia="Times New Roman" w:hAnsi="Arial" w:cs="Arial"/>
          <w:b/>
          <w:bCs/>
          <w:color w:val="333333"/>
          <w:sz w:val="27"/>
        </w:rPr>
        <w:t>w trakcie epidemii COVID-19</w:t>
      </w:r>
      <w:r w:rsidRPr="009848D7">
        <w:rPr>
          <w:rFonts w:ascii="Arial" w:eastAsia="Times New Roman" w:hAnsi="Arial" w:cs="Arial"/>
          <w:b/>
          <w:bCs/>
          <w:color w:val="333333"/>
          <w:sz w:val="27"/>
          <w:szCs w:val="27"/>
        </w:rPr>
        <w:br/>
      </w:r>
      <w:r w:rsidRPr="009848D7">
        <w:rPr>
          <w:rFonts w:ascii="Arial" w:eastAsia="Times New Roman" w:hAnsi="Arial" w:cs="Arial"/>
          <w:b/>
          <w:bCs/>
          <w:color w:val="333333"/>
          <w:sz w:val="27"/>
        </w:rPr>
        <w:t>dla użytkowników Biblioteki</w:t>
      </w:r>
    </w:p>
    <w:p w:rsidR="009848D7" w:rsidRPr="009848D7" w:rsidRDefault="009848D7" w:rsidP="009848D7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</w:rPr>
      </w:pPr>
      <w:r w:rsidRPr="009848D7">
        <w:rPr>
          <w:rFonts w:ascii="Arial" w:eastAsia="Times New Roman" w:hAnsi="Arial" w:cs="Arial"/>
          <w:b/>
          <w:bCs/>
          <w:color w:val="333333"/>
          <w:sz w:val="27"/>
        </w:rPr>
        <w:t>§1</w:t>
      </w:r>
    </w:p>
    <w:p w:rsidR="009848D7" w:rsidRPr="001F0949" w:rsidRDefault="009848D7" w:rsidP="001F09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848D7">
        <w:rPr>
          <w:rFonts w:ascii="Arial" w:eastAsia="Times New Roman" w:hAnsi="Arial" w:cs="Arial"/>
          <w:color w:val="333333"/>
          <w:sz w:val="21"/>
          <w:szCs w:val="21"/>
        </w:rPr>
        <w:t xml:space="preserve">Procedura zachowania bezpieczeństwa i zasad funkcjonowania Biblioteki </w:t>
      </w:r>
      <w:r w:rsidR="001F0949">
        <w:rPr>
          <w:rFonts w:ascii="Arial" w:eastAsia="Times New Roman" w:hAnsi="Arial" w:cs="Arial"/>
          <w:color w:val="333333"/>
          <w:sz w:val="21"/>
          <w:szCs w:val="21"/>
        </w:rPr>
        <w:t xml:space="preserve">w Szkole Podstawowej nr 138 z Oddziałami Integracyjnymi im Józefa Horsta w Warszawie </w:t>
      </w:r>
      <w:r w:rsidRPr="001F0949">
        <w:rPr>
          <w:rFonts w:ascii="Arial" w:eastAsia="Times New Roman" w:hAnsi="Arial" w:cs="Arial"/>
          <w:color w:val="333333"/>
          <w:sz w:val="21"/>
          <w:szCs w:val="21"/>
        </w:rPr>
        <w:t>w trakcie epidemii </w:t>
      </w:r>
      <w:r w:rsidRPr="001F0949">
        <w:rPr>
          <w:rFonts w:ascii="Arial" w:eastAsia="Times New Roman" w:hAnsi="Arial" w:cs="Arial"/>
          <w:b/>
          <w:bCs/>
          <w:color w:val="333333"/>
          <w:sz w:val="21"/>
        </w:rPr>
        <w:t>COVID-19 </w:t>
      </w:r>
      <w:r w:rsidRPr="001F0949">
        <w:rPr>
          <w:rFonts w:ascii="Arial" w:eastAsia="Times New Roman" w:hAnsi="Arial" w:cs="Arial"/>
          <w:color w:val="333333"/>
          <w:sz w:val="21"/>
          <w:szCs w:val="21"/>
        </w:rPr>
        <w:t>dla użytkowników Biblioteki, zwana dalej Procedurą, określa warunki i zasady wprowadzenia bezpieczeństwa obsługi użytkowników Biblioteki, określenie zasad udostępniania i zwrotów zbiorów bi</w:t>
      </w:r>
      <w:r w:rsidR="001F0949">
        <w:rPr>
          <w:rFonts w:ascii="Arial" w:eastAsia="Times New Roman" w:hAnsi="Arial" w:cs="Arial"/>
          <w:color w:val="333333"/>
          <w:sz w:val="21"/>
          <w:szCs w:val="21"/>
        </w:rPr>
        <w:t>bliotecznych.</w:t>
      </w:r>
    </w:p>
    <w:p w:rsidR="009848D7" w:rsidRPr="009848D7" w:rsidRDefault="009848D7" w:rsidP="009848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848D7">
        <w:rPr>
          <w:rFonts w:ascii="Arial" w:eastAsia="Times New Roman" w:hAnsi="Arial" w:cs="Arial"/>
          <w:color w:val="333333"/>
          <w:sz w:val="21"/>
          <w:szCs w:val="21"/>
        </w:rPr>
        <w:t>Procedura obowiązuje wszystkich użytkowników</w:t>
      </w:r>
      <w:r w:rsidR="001F0949">
        <w:rPr>
          <w:rFonts w:ascii="Arial" w:eastAsia="Times New Roman" w:hAnsi="Arial" w:cs="Arial"/>
          <w:color w:val="333333"/>
          <w:sz w:val="21"/>
          <w:szCs w:val="21"/>
        </w:rPr>
        <w:t xml:space="preserve"> tj. uczniów</w:t>
      </w:r>
      <w:r w:rsidRPr="009848D7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r w:rsidR="001F0949">
        <w:rPr>
          <w:rFonts w:ascii="Arial" w:eastAsia="Times New Roman" w:hAnsi="Arial" w:cs="Arial"/>
          <w:color w:val="333333"/>
          <w:sz w:val="21"/>
          <w:szCs w:val="21"/>
        </w:rPr>
        <w:t xml:space="preserve">nauczycieli i innych </w:t>
      </w:r>
      <w:r w:rsidRPr="009848D7">
        <w:rPr>
          <w:rFonts w:ascii="Arial" w:eastAsia="Times New Roman" w:hAnsi="Arial" w:cs="Arial"/>
          <w:color w:val="333333"/>
          <w:sz w:val="21"/>
          <w:szCs w:val="21"/>
        </w:rPr>
        <w:t>pracowników</w:t>
      </w:r>
      <w:r w:rsidR="001F0949">
        <w:rPr>
          <w:rFonts w:ascii="Arial" w:eastAsia="Times New Roman" w:hAnsi="Arial" w:cs="Arial"/>
          <w:color w:val="333333"/>
          <w:sz w:val="21"/>
          <w:szCs w:val="21"/>
        </w:rPr>
        <w:t xml:space="preserve"> szkoły przebywając</w:t>
      </w:r>
      <w:r w:rsidR="002B7E04">
        <w:rPr>
          <w:rFonts w:ascii="Arial" w:eastAsia="Times New Roman" w:hAnsi="Arial" w:cs="Arial"/>
          <w:color w:val="333333"/>
          <w:sz w:val="21"/>
          <w:szCs w:val="21"/>
        </w:rPr>
        <w:t>y</w:t>
      </w:r>
      <w:r w:rsidR="001F0949">
        <w:rPr>
          <w:rFonts w:ascii="Arial" w:eastAsia="Times New Roman" w:hAnsi="Arial" w:cs="Arial"/>
          <w:color w:val="333333"/>
          <w:sz w:val="21"/>
          <w:szCs w:val="21"/>
        </w:rPr>
        <w:t>ch</w:t>
      </w:r>
      <w:r w:rsidRPr="009848D7">
        <w:rPr>
          <w:rFonts w:ascii="Arial" w:eastAsia="Times New Roman" w:hAnsi="Arial" w:cs="Arial"/>
          <w:color w:val="333333"/>
          <w:sz w:val="21"/>
          <w:szCs w:val="21"/>
        </w:rPr>
        <w:t xml:space="preserve"> na terenie Biblioteki.</w:t>
      </w:r>
    </w:p>
    <w:p w:rsidR="009848D7" w:rsidRPr="009848D7" w:rsidRDefault="009848D7" w:rsidP="009848D7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</w:rPr>
      </w:pPr>
      <w:r w:rsidRPr="009848D7">
        <w:rPr>
          <w:rFonts w:ascii="Arial" w:eastAsia="Times New Roman" w:hAnsi="Arial" w:cs="Arial"/>
          <w:b/>
          <w:bCs/>
          <w:color w:val="333333"/>
          <w:sz w:val="27"/>
        </w:rPr>
        <w:t>§2</w:t>
      </w:r>
    </w:p>
    <w:p w:rsidR="009848D7" w:rsidRPr="009848D7" w:rsidRDefault="009848D7" w:rsidP="009848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848D7">
        <w:rPr>
          <w:rFonts w:ascii="Arial" w:eastAsia="Times New Roman" w:hAnsi="Arial" w:cs="Arial"/>
          <w:color w:val="333333"/>
          <w:sz w:val="21"/>
          <w:szCs w:val="21"/>
        </w:rPr>
        <w:t>Procedura obejmuje:</w:t>
      </w:r>
    </w:p>
    <w:p w:rsidR="009848D7" w:rsidRPr="009848D7" w:rsidRDefault="009848D7" w:rsidP="009848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848D7">
        <w:rPr>
          <w:rFonts w:ascii="Arial" w:eastAsia="Times New Roman" w:hAnsi="Arial" w:cs="Arial"/>
          <w:color w:val="333333"/>
          <w:sz w:val="21"/>
          <w:szCs w:val="21"/>
        </w:rPr>
        <w:t>Zapewnienie bezpiecznego dystansu czasowo-przestrzennego i środków higieny dla użytkowników Biblioteki.</w:t>
      </w:r>
    </w:p>
    <w:p w:rsidR="009848D7" w:rsidRPr="009848D7" w:rsidRDefault="009848D7" w:rsidP="009848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848D7">
        <w:rPr>
          <w:rFonts w:ascii="Arial" w:eastAsia="Times New Roman" w:hAnsi="Arial" w:cs="Arial"/>
          <w:color w:val="333333"/>
          <w:sz w:val="21"/>
          <w:szCs w:val="21"/>
        </w:rPr>
        <w:t>Zapewnienie bezpiecznej obsługi użytkowników oraz maksymalne ograniczenie kontaktu.</w:t>
      </w:r>
    </w:p>
    <w:p w:rsidR="009848D7" w:rsidRPr="009848D7" w:rsidRDefault="009848D7" w:rsidP="009848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848D7">
        <w:rPr>
          <w:rFonts w:ascii="Arial" w:eastAsia="Times New Roman" w:hAnsi="Arial" w:cs="Arial"/>
          <w:color w:val="333333"/>
          <w:sz w:val="21"/>
          <w:szCs w:val="21"/>
        </w:rPr>
        <w:t>Zasady udostępniania zbiorów bibliotecznych.</w:t>
      </w:r>
    </w:p>
    <w:p w:rsidR="009848D7" w:rsidRPr="009848D7" w:rsidRDefault="009848D7" w:rsidP="009848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848D7">
        <w:rPr>
          <w:rFonts w:ascii="Arial" w:eastAsia="Times New Roman" w:hAnsi="Arial" w:cs="Arial"/>
          <w:color w:val="333333"/>
          <w:sz w:val="21"/>
          <w:szCs w:val="21"/>
        </w:rPr>
        <w:t>Go</w:t>
      </w:r>
      <w:r w:rsidR="001F0949">
        <w:rPr>
          <w:rFonts w:ascii="Arial" w:eastAsia="Times New Roman" w:hAnsi="Arial" w:cs="Arial"/>
          <w:color w:val="333333"/>
          <w:sz w:val="21"/>
          <w:szCs w:val="21"/>
        </w:rPr>
        <w:t>dziny otwarcia biblioteki</w:t>
      </w:r>
      <w:r w:rsidRPr="009848D7">
        <w:rPr>
          <w:rFonts w:ascii="Arial" w:eastAsia="Times New Roman" w:hAnsi="Arial" w:cs="Arial"/>
          <w:color w:val="333333"/>
          <w:sz w:val="21"/>
          <w:szCs w:val="21"/>
        </w:rPr>
        <w:t xml:space="preserve"> dla czytelników.</w:t>
      </w:r>
    </w:p>
    <w:p w:rsidR="009848D7" w:rsidRPr="009848D7" w:rsidRDefault="009848D7" w:rsidP="009848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848D7">
        <w:rPr>
          <w:rFonts w:ascii="Arial" w:eastAsia="Times New Roman" w:hAnsi="Arial" w:cs="Arial"/>
          <w:color w:val="333333"/>
          <w:sz w:val="21"/>
          <w:szCs w:val="21"/>
        </w:rPr>
        <w:t>Zasady postępowania ze zbiorami bibliotecznymi powracającymi do Biblioteki.</w:t>
      </w:r>
    </w:p>
    <w:p w:rsidR="009848D7" w:rsidRPr="009848D7" w:rsidRDefault="009848D7" w:rsidP="009848D7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</w:rPr>
      </w:pPr>
      <w:r w:rsidRPr="009848D7">
        <w:rPr>
          <w:rFonts w:ascii="Arial" w:eastAsia="Times New Roman" w:hAnsi="Arial" w:cs="Arial"/>
          <w:b/>
          <w:bCs/>
          <w:color w:val="333333"/>
          <w:sz w:val="27"/>
        </w:rPr>
        <w:t>§3</w:t>
      </w:r>
    </w:p>
    <w:p w:rsidR="009848D7" w:rsidRPr="009848D7" w:rsidRDefault="009848D7" w:rsidP="009848D7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</w:rPr>
      </w:pPr>
      <w:r w:rsidRPr="009848D7">
        <w:rPr>
          <w:rFonts w:ascii="Arial" w:eastAsia="Times New Roman" w:hAnsi="Arial" w:cs="Arial"/>
          <w:b/>
          <w:bCs/>
          <w:color w:val="333333"/>
          <w:sz w:val="27"/>
        </w:rPr>
        <w:t>Zapewnienie bezpiecznego dystansu czasowo-przestrzennego</w:t>
      </w:r>
      <w:r w:rsidRPr="009848D7">
        <w:rPr>
          <w:rFonts w:ascii="Arial" w:eastAsia="Times New Roman" w:hAnsi="Arial" w:cs="Arial"/>
          <w:b/>
          <w:bCs/>
          <w:color w:val="333333"/>
          <w:sz w:val="27"/>
          <w:szCs w:val="27"/>
        </w:rPr>
        <w:br/>
      </w:r>
      <w:r w:rsidRPr="009848D7">
        <w:rPr>
          <w:rFonts w:ascii="Arial" w:eastAsia="Times New Roman" w:hAnsi="Arial" w:cs="Arial"/>
          <w:b/>
          <w:bCs/>
          <w:color w:val="333333"/>
          <w:sz w:val="27"/>
        </w:rPr>
        <w:t>i środków higieny dla użytkowników Biblioteki</w:t>
      </w:r>
    </w:p>
    <w:p w:rsidR="009848D7" w:rsidRPr="009848D7" w:rsidRDefault="001F0949" w:rsidP="009848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Dozownik</w:t>
      </w:r>
      <w:r w:rsidR="009848D7" w:rsidRPr="009848D7">
        <w:rPr>
          <w:rFonts w:ascii="Arial" w:eastAsia="Times New Roman" w:hAnsi="Arial" w:cs="Arial"/>
          <w:color w:val="333333"/>
          <w:sz w:val="21"/>
          <w:szCs w:val="21"/>
        </w:rPr>
        <w:t xml:space="preserve"> z pł</w:t>
      </w:r>
      <w:r>
        <w:rPr>
          <w:rFonts w:ascii="Arial" w:eastAsia="Times New Roman" w:hAnsi="Arial" w:cs="Arial"/>
          <w:color w:val="333333"/>
          <w:sz w:val="21"/>
          <w:szCs w:val="21"/>
        </w:rPr>
        <w:t>ynem do dezynfekcji rąk dostępny jest dla</w:t>
      </w:r>
      <w:r w:rsidR="009848D7" w:rsidRPr="009848D7">
        <w:rPr>
          <w:rFonts w:ascii="Arial" w:eastAsia="Times New Roman" w:hAnsi="Arial" w:cs="Arial"/>
          <w:color w:val="333333"/>
          <w:sz w:val="21"/>
          <w:szCs w:val="21"/>
        </w:rPr>
        <w:t xml:space="preserve"> użytkownikó</w:t>
      </w:r>
      <w:r>
        <w:rPr>
          <w:rFonts w:ascii="Arial" w:eastAsia="Times New Roman" w:hAnsi="Arial" w:cs="Arial"/>
          <w:color w:val="333333"/>
          <w:sz w:val="21"/>
          <w:szCs w:val="21"/>
        </w:rPr>
        <w:t>w przy wejściu do biblioteki</w:t>
      </w:r>
      <w:r w:rsidR="009848D7" w:rsidRPr="009848D7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9848D7" w:rsidRPr="009848D7" w:rsidRDefault="001F0949" w:rsidP="009848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Dla </w:t>
      </w:r>
      <w:r w:rsidR="009848D7" w:rsidRPr="009848D7">
        <w:rPr>
          <w:rFonts w:ascii="Arial" w:eastAsia="Times New Roman" w:hAnsi="Arial" w:cs="Arial"/>
          <w:color w:val="333333"/>
          <w:sz w:val="21"/>
          <w:szCs w:val="21"/>
        </w:rPr>
        <w:t xml:space="preserve"> osób korz</w:t>
      </w:r>
      <w:r>
        <w:rPr>
          <w:rFonts w:ascii="Arial" w:eastAsia="Times New Roman" w:hAnsi="Arial" w:cs="Arial"/>
          <w:color w:val="333333"/>
          <w:sz w:val="21"/>
          <w:szCs w:val="21"/>
        </w:rPr>
        <w:t>ystających z Biblioteki zalecane</w:t>
      </w:r>
      <w:r w:rsidR="009848D7" w:rsidRPr="009848D7">
        <w:rPr>
          <w:rFonts w:ascii="Arial" w:eastAsia="Times New Roman" w:hAnsi="Arial" w:cs="Arial"/>
          <w:color w:val="333333"/>
          <w:sz w:val="21"/>
          <w:szCs w:val="21"/>
        </w:rPr>
        <w:t xml:space="preserve"> jest noszenie masek ochronnych lub innego sposobu zasłaniania nosa i ust.</w:t>
      </w:r>
    </w:p>
    <w:p w:rsidR="009848D7" w:rsidRPr="009848D7" w:rsidRDefault="009848D7" w:rsidP="009848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848D7">
        <w:rPr>
          <w:rFonts w:ascii="Arial" w:eastAsia="Times New Roman" w:hAnsi="Arial" w:cs="Arial"/>
          <w:color w:val="333333"/>
          <w:sz w:val="21"/>
          <w:szCs w:val="21"/>
        </w:rPr>
        <w:t>Zalecane jest noszenie rękawiczek ochronnych podczas przeglądania zbiorów bibliotecznych przez czytelników.</w:t>
      </w:r>
    </w:p>
    <w:p w:rsidR="009848D7" w:rsidRPr="009848D7" w:rsidRDefault="009848D7" w:rsidP="009848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848D7">
        <w:rPr>
          <w:rFonts w:ascii="Arial" w:eastAsia="Times New Roman" w:hAnsi="Arial" w:cs="Arial"/>
          <w:color w:val="333333"/>
          <w:sz w:val="21"/>
          <w:szCs w:val="21"/>
        </w:rPr>
        <w:t>Ustala się limit osób przebywających w Bibliotece w zależności od metrażu powierzchni.</w:t>
      </w:r>
    </w:p>
    <w:p w:rsidR="009848D7" w:rsidRPr="009848D7" w:rsidRDefault="001F0949" w:rsidP="009848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Na drzwiach bibliotek</w:t>
      </w:r>
      <w:r w:rsidR="00A2164F">
        <w:rPr>
          <w:rFonts w:ascii="Arial" w:eastAsia="Times New Roman" w:hAnsi="Arial" w:cs="Arial"/>
          <w:color w:val="333333"/>
          <w:sz w:val="21"/>
          <w:szCs w:val="21"/>
        </w:rPr>
        <w:t>i umieszczona jest informacja o limicie osób mogących przebywać jednocześnie w Bibliotece.</w:t>
      </w:r>
    </w:p>
    <w:p w:rsidR="009848D7" w:rsidRPr="009848D7" w:rsidRDefault="009848D7" w:rsidP="009848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848D7">
        <w:rPr>
          <w:rFonts w:ascii="Arial" w:eastAsia="Times New Roman" w:hAnsi="Arial" w:cs="Arial"/>
          <w:color w:val="333333"/>
          <w:sz w:val="21"/>
          <w:szCs w:val="21"/>
        </w:rPr>
        <w:t>Zaleca się jak najczęstsze wietrzenie pomieszczeń, dezynfekcję klamek, klawiatur, telefonów, włączników światła i innych powierzchni lub elementów wyposażenia często używanych.</w:t>
      </w:r>
    </w:p>
    <w:p w:rsidR="009848D7" w:rsidRPr="009848D7" w:rsidRDefault="009848D7" w:rsidP="009848D7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</w:rPr>
      </w:pPr>
      <w:r w:rsidRPr="009848D7">
        <w:rPr>
          <w:rFonts w:ascii="Arial" w:eastAsia="Times New Roman" w:hAnsi="Arial" w:cs="Arial"/>
          <w:b/>
          <w:bCs/>
          <w:color w:val="333333"/>
          <w:sz w:val="27"/>
        </w:rPr>
        <w:t>§4</w:t>
      </w:r>
    </w:p>
    <w:p w:rsidR="009848D7" w:rsidRPr="009848D7" w:rsidRDefault="009848D7" w:rsidP="009848D7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</w:rPr>
      </w:pPr>
      <w:r w:rsidRPr="009848D7">
        <w:rPr>
          <w:rFonts w:ascii="Arial" w:eastAsia="Times New Roman" w:hAnsi="Arial" w:cs="Arial"/>
          <w:b/>
          <w:bCs/>
          <w:color w:val="333333"/>
          <w:sz w:val="27"/>
        </w:rPr>
        <w:t>Zapewnienie bezpiecznej obsługi użytkowników</w:t>
      </w:r>
      <w:r w:rsidRPr="009848D7">
        <w:rPr>
          <w:rFonts w:ascii="Arial" w:eastAsia="Times New Roman" w:hAnsi="Arial" w:cs="Arial"/>
          <w:b/>
          <w:bCs/>
          <w:color w:val="333333"/>
          <w:sz w:val="27"/>
          <w:szCs w:val="27"/>
        </w:rPr>
        <w:br/>
      </w:r>
      <w:r w:rsidRPr="009848D7">
        <w:rPr>
          <w:rFonts w:ascii="Arial" w:eastAsia="Times New Roman" w:hAnsi="Arial" w:cs="Arial"/>
          <w:b/>
          <w:bCs/>
          <w:color w:val="333333"/>
          <w:sz w:val="27"/>
        </w:rPr>
        <w:t>oraz maksymalne ograniczenie kontaktu</w:t>
      </w:r>
    </w:p>
    <w:p w:rsidR="009848D7" w:rsidRPr="009848D7" w:rsidRDefault="009848D7" w:rsidP="009848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848D7">
        <w:rPr>
          <w:rFonts w:ascii="Arial" w:eastAsia="Times New Roman" w:hAnsi="Arial" w:cs="Arial"/>
          <w:color w:val="333333"/>
          <w:sz w:val="21"/>
          <w:szCs w:val="21"/>
        </w:rPr>
        <w:t>W celu zapewnienia bezpiecznej obsługi użytkowników preferowane jest rezerwowanie zbiorów:</w:t>
      </w:r>
    </w:p>
    <w:p w:rsidR="009848D7" w:rsidRPr="009848D7" w:rsidRDefault="009848D7" w:rsidP="009848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848D7">
        <w:rPr>
          <w:rFonts w:ascii="Arial" w:eastAsia="Times New Roman" w:hAnsi="Arial" w:cs="Arial"/>
          <w:color w:val="333333"/>
          <w:sz w:val="21"/>
          <w:szCs w:val="21"/>
        </w:rPr>
        <w:t>za pośrednictwem reze</w:t>
      </w:r>
      <w:r w:rsidR="003F3CAD">
        <w:rPr>
          <w:rFonts w:ascii="Arial" w:eastAsia="Times New Roman" w:hAnsi="Arial" w:cs="Arial"/>
          <w:color w:val="333333"/>
          <w:sz w:val="21"/>
          <w:szCs w:val="21"/>
        </w:rPr>
        <w:t xml:space="preserve">rwacji poprzez konto czytelnika lub przez wysłanie wiadomości w </w:t>
      </w:r>
      <w:proofErr w:type="spellStart"/>
      <w:r w:rsidR="003F3CAD">
        <w:rPr>
          <w:rFonts w:ascii="Arial" w:eastAsia="Times New Roman" w:hAnsi="Arial" w:cs="Arial"/>
          <w:color w:val="333333"/>
          <w:sz w:val="21"/>
          <w:szCs w:val="21"/>
        </w:rPr>
        <w:t>librusie</w:t>
      </w:r>
      <w:proofErr w:type="spellEnd"/>
      <w:r w:rsidR="003F3CAD">
        <w:rPr>
          <w:rFonts w:ascii="Arial" w:eastAsia="Times New Roman" w:hAnsi="Arial" w:cs="Arial"/>
          <w:color w:val="333333"/>
          <w:sz w:val="21"/>
          <w:szCs w:val="21"/>
        </w:rPr>
        <w:t xml:space="preserve"> na konto nauczyciela-bibliotekarza,</w:t>
      </w:r>
    </w:p>
    <w:p w:rsidR="003F3CAD" w:rsidRPr="003F3CAD" w:rsidRDefault="00A2164F" w:rsidP="003F3C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lastRenderedPageBreak/>
        <w:t>pisemnie poprzez wrzucenie karteczki do specjalnie przygotowanego i opisanego pudełka (karteczka powinna zawierać tytuł</w:t>
      </w:r>
      <w:r w:rsidR="003F3CAD">
        <w:rPr>
          <w:rFonts w:ascii="Arial" w:eastAsia="Times New Roman" w:hAnsi="Arial" w:cs="Arial"/>
          <w:color w:val="333333"/>
          <w:sz w:val="21"/>
          <w:szCs w:val="21"/>
        </w:rPr>
        <w:t xml:space="preserve"> oraz nazwisko autora książki).</w:t>
      </w:r>
    </w:p>
    <w:p w:rsidR="00A2164F" w:rsidRPr="00A2164F" w:rsidRDefault="009848D7" w:rsidP="00A216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848D7">
        <w:rPr>
          <w:rFonts w:ascii="Arial" w:eastAsia="Times New Roman" w:hAnsi="Arial" w:cs="Arial"/>
          <w:color w:val="333333"/>
          <w:sz w:val="21"/>
          <w:szCs w:val="21"/>
        </w:rPr>
        <w:t>Zbiory można wypożyczać bezpośrednio w Bibliotece zgodnie</w:t>
      </w:r>
      <w:r w:rsidR="00A2164F">
        <w:rPr>
          <w:rFonts w:ascii="Arial" w:eastAsia="Times New Roman" w:hAnsi="Arial" w:cs="Arial"/>
          <w:color w:val="333333"/>
          <w:sz w:val="21"/>
          <w:szCs w:val="21"/>
        </w:rPr>
        <w:t xml:space="preserve"> z zasadami wypożyczania.</w:t>
      </w:r>
    </w:p>
    <w:p w:rsidR="009848D7" w:rsidRPr="009848D7" w:rsidRDefault="009848D7" w:rsidP="009848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848D7">
        <w:rPr>
          <w:rFonts w:ascii="Arial" w:eastAsia="Times New Roman" w:hAnsi="Arial" w:cs="Arial"/>
          <w:color w:val="333333"/>
          <w:sz w:val="21"/>
          <w:szCs w:val="21"/>
        </w:rPr>
        <w:t>Wprowadza się obowiąz</w:t>
      </w:r>
      <w:r w:rsidR="00A2164F">
        <w:rPr>
          <w:rFonts w:ascii="Arial" w:eastAsia="Times New Roman" w:hAnsi="Arial" w:cs="Arial"/>
          <w:color w:val="333333"/>
          <w:sz w:val="21"/>
          <w:szCs w:val="21"/>
        </w:rPr>
        <w:t>ek zasłaniania nosa i ust oraz n</w:t>
      </w:r>
      <w:r w:rsidRPr="009848D7">
        <w:rPr>
          <w:rFonts w:ascii="Arial" w:eastAsia="Times New Roman" w:hAnsi="Arial" w:cs="Arial"/>
          <w:color w:val="333333"/>
          <w:sz w:val="21"/>
          <w:szCs w:val="21"/>
        </w:rPr>
        <w:t>oszenia rękawiczek ochronnych przez personel Biblioteki stykający się z czytelnikami i używanymi przez nich zasobami bibliotecznymi.</w:t>
      </w:r>
    </w:p>
    <w:p w:rsidR="009848D7" w:rsidRPr="009848D7" w:rsidRDefault="009848D7" w:rsidP="009848D7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</w:rPr>
      </w:pPr>
      <w:r w:rsidRPr="009848D7">
        <w:rPr>
          <w:rFonts w:ascii="Arial" w:eastAsia="Times New Roman" w:hAnsi="Arial" w:cs="Arial"/>
          <w:b/>
          <w:bCs/>
          <w:color w:val="333333"/>
          <w:sz w:val="27"/>
        </w:rPr>
        <w:t>§5</w:t>
      </w:r>
    </w:p>
    <w:p w:rsidR="009848D7" w:rsidRPr="009848D7" w:rsidRDefault="009848D7" w:rsidP="009848D7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</w:rPr>
      </w:pPr>
      <w:r w:rsidRPr="009848D7">
        <w:rPr>
          <w:rFonts w:ascii="Arial" w:eastAsia="Times New Roman" w:hAnsi="Arial" w:cs="Arial"/>
          <w:b/>
          <w:bCs/>
          <w:color w:val="333333"/>
          <w:sz w:val="27"/>
        </w:rPr>
        <w:t>Zasady udostępniania zbiorów bibliotecznych</w:t>
      </w:r>
    </w:p>
    <w:p w:rsidR="009848D7" w:rsidRPr="009848D7" w:rsidRDefault="009848D7" w:rsidP="009848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848D7">
        <w:rPr>
          <w:rFonts w:ascii="Arial" w:eastAsia="Times New Roman" w:hAnsi="Arial" w:cs="Arial"/>
          <w:color w:val="333333"/>
          <w:sz w:val="21"/>
          <w:szCs w:val="21"/>
        </w:rPr>
        <w:t xml:space="preserve">Przy wypożyczaniu zbiorów z Biblioteki lub odbiorze rezerwacji </w:t>
      </w:r>
      <w:r w:rsidR="00A2164F">
        <w:rPr>
          <w:rFonts w:ascii="Arial" w:eastAsia="Times New Roman" w:hAnsi="Arial" w:cs="Arial"/>
          <w:color w:val="333333"/>
          <w:sz w:val="21"/>
          <w:szCs w:val="21"/>
        </w:rPr>
        <w:t>zalecane jest</w:t>
      </w:r>
      <w:r w:rsidR="00841AFD">
        <w:rPr>
          <w:rFonts w:ascii="Arial" w:eastAsia="Times New Roman" w:hAnsi="Arial" w:cs="Arial"/>
          <w:color w:val="333333"/>
          <w:sz w:val="21"/>
          <w:szCs w:val="21"/>
        </w:rPr>
        <w:t>,</w:t>
      </w:r>
      <w:r w:rsidR="00A2164F">
        <w:rPr>
          <w:rFonts w:ascii="Arial" w:eastAsia="Times New Roman" w:hAnsi="Arial" w:cs="Arial"/>
          <w:color w:val="333333"/>
          <w:sz w:val="21"/>
          <w:szCs w:val="21"/>
        </w:rPr>
        <w:t xml:space="preserve"> aby czytelnik nosił maskę ochronną</w:t>
      </w:r>
      <w:r w:rsidRPr="009848D7">
        <w:rPr>
          <w:rFonts w:ascii="Arial" w:eastAsia="Times New Roman" w:hAnsi="Arial" w:cs="Arial"/>
          <w:color w:val="333333"/>
          <w:sz w:val="21"/>
          <w:szCs w:val="21"/>
        </w:rPr>
        <w:t xml:space="preserve"> lub</w:t>
      </w:r>
      <w:r w:rsidR="00A2164F">
        <w:rPr>
          <w:rFonts w:ascii="Arial" w:eastAsia="Times New Roman" w:hAnsi="Arial" w:cs="Arial"/>
          <w:color w:val="333333"/>
          <w:sz w:val="21"/>
          <w:szCs w:val="21"/>
        </w:rPr>
        <w:t xml:space="preserve"> w </w:t>
      </w:r>
      <w:r w:rsidRPr="009848D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A2164F">
        <w:rPr>
          <w:rFonts w:ascii="Arial" w:eastAsia="Times New Roman" w:hAnsi="Arial" w:cs="Arial"/>
          <w:color w:val="333333"/>
          <w:sz w:val="21"/>
          <w:szCs w:val="21"/>
        </w:rPr>
        <w:t>inny sposó</w:t>
      </w:r>
      <w:r w:rsidR="002B7E04">
        <w:rPr>
          <w:rFonts w:ascii="Arial" w:eastAsia="Times New Roman" w:hAnsi="Arial" w:cs="Arial"/>
          <w:color w:val="333333"/>
          <w:sz w:val="21"/>
          <w:szCs w:val="21"/>
        </w:rPr>
        <w:t>b zasłaniał nos</w:t>
      </w:r>
      <w:r w:rsidRPr="009848D7">
        <w:rPr>
          <w:rFonts w:ascii="Arial" w:eastAsia="Times New Roman" w:hAnsi="Arial" w:cs="Arial"/>
          <w:color w:val="333333"/>
          <w:sz w:val="21"/>
          <w:szCs w:val="21"/>
        </w:rPr>
        <w:t xml:space="preserve"> i ust</w:t>
      </w:r>
      <w:r w:rsidR="002B7E04">
        <w:rPr>
          <w:rFonts w:ascii="Arial" w:eastAsia="Times New Roman" w:hAnsi="Arial" w:cs="Arial"/>
          <w:color w:val="333333"/>
          <w:sz w:val="21"/>
          <w:szCs w:val="21"/>
        </w:rPr>
        <w:t>a</w:t>
      </w:r>
      <w:r w:rsidRPr="009848D7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9848D7" w:rsidRDefault="009848D7" w:rsidP="009848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848D7">
        <w:rPr>
          <w:rFonts w:ascii="Arial" w:eastAsia="Times New Roman" w:hAnsi="Arial" w:cs="Arial"/>
          <w:color w:val="333333"/>
          <w:sz w:val="21"/>
          <w:szCs w:val="21"/>
        </w:rPr>
        <w:t>Niedostępny pozostaje swobodny dostęp do regałów bibliotecznych dla czytelników. Zamówione przez czytelnika książki podaje wyłącznie pracownik Biblioteki.</w:t>
      </w:r>
    </w:p>
    <w:p w:rsidR="00841AFD" w:rsidRPr="009848D7" w:rsidRDefault="00841AFD" w:rsidP="009848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Książki czytane na miejscu odkładane są do specjalnie przygotowanego i opisanego pudła. Mogą one być udostępnione po 48 h.</w:t>
      </w:r>
    </w:p>
    <w:p w:rsidR="009848D7" w:rsidRPr="009848D7" w:rsidRDefault="009848D7" w:rsidP="009848D7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</w:rPr>
      </w:pPr>
      <w:r w:rsidRPr="009848D7">
        <w:rPr>
          <w:rFonts w:ascii="Arial" w:eastAsia="Times New Roman" w:hAnsi="Arial" w:cs="Arial"/>
          <w:b/>
          <w:bCs/>
          <w:color w:val="333333"/>
          <w:sz w:val="27"/>
        </w:rPr>
        <w:t>§6</w:t>
      </w:r>
    </w:p>
    <w:p w:rsidR="009848D7" w:rsidRPr="009848D7" w:rsidRDefault="002B7E04" w:rsidP="009848D7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333333"/>
          <w:sz w:val="27"/>
        </w:rPr>
        <w:t>Godziny otwarcia Biblioteki</w:t>
      </w:r>
      <w:r w:rsidR="009848D7" w:rsidRPr="009848D7">
        <w:rPr>
          <w:rFonts w:ascii="Arial" w:eastAsia="Times New Roman" w:hAnsi="Arial" w:cs="Arial"/>
          <w:b/>
          <w:bCs/>
          <w:color w:val="333333"/>
          <w:sz w:val="27"/>
        </w:rPr>
        <w:t xml:space="preserve"> dla czytelników</w:t>
      </w:r>
    </w:p>
    <w:p w:rsidR="002B7E04" w:rsidRPr="002B7E04" w:rsidRDefault="002B7E04" w:rsidP="002B7E0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Godziny otwarcia  ustalane są na początku roku szkolnego, a informacja wywieszona na drzwiach Biblioteki.</w:t>
      </w:r>
      <w:r w:rsidR="00924E74">
        <w:rPr>
          <w:rFonts w:ascii="Arial" w:eastAsia="Times New Roman" w:hAnsi="Arial" w:cs="Arial"/>
          <w:color w:val="333333"/>
          <w:sz w:val="21"/>
          <w:szCs w:val="21"/>
        </w:rPr>
        <w:t xml:space="preserve"> Godziny pracy</w:t>
      </w:r>
      <w:bookmarkStart w:id="0" w:name="_GoBack"/>
      <w:bookmarkEnd w:id="0"/>
      <w:r w:rsidR="00924E74">
        <w:rPr>
          <w:rFonts w:ascii="Arial" w:eastAsia="Times New Roman" w:hAnsi="Arial" w:cs="Arial"/>
          <w:color w:val="333333"/>
          <w:sz w:val="21"/>
          <w:szCs w:val="21"/>
        </w:rPr>
        <w:t xml:space="preserve"> mogą ulec zmianie w ciągu roku szkolnego.</w:t>
      </w:r>
    </w:p>
    <w:p w:rsidR="009848D7" w:rsidRPr="002B7E04" w:rsidRDefault="002B7E04" w:rsidP="002B7E0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 xml:space="preserve">                                                  </w:t>
      </w:r>
      <w:r w:rsidRPr="002B7E04">
        <w:rPr>
          <w:rFonts w:ascii="Arial" w:eastAsia="Times New Roman" w:hAnsi="Arial" w:cs="Arial"/>
          <w:b/>
          <w:bCs/>
          <w:color w:val="333333"/>
          <w:sz w:val="27"/>
        </w:rPr>
        <w:t xml:space="preserve"> </w:t>
      </w:r>
      <w:r w:rsidR="009848D7" w:rsidRPr="002B7E04">
        <w:rPr>
          <w:rFonts w:ascii="Arial" w:eastAsia="Times New Roman" w:hAnsi="Arial" w:cs="Arial"/>
          <w:b/>
          <w:bCs/>
          <w:color w:val="333333"/>
          <w:sz w:val="27"/>
        </w:rPr>
        <w:t>§7</w:t>
      </w:r>
    </w:p>
    <w:p w:rsidR="009848D7" w:rsidRPr="009848D7" w:rsidRDefault="009848D7" w:rsidP="009848D7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</w:rPr>
      </w:pPr>
      <w:r w:rsidRPr="009848D7">
        <w:rPr>
          <w:rFonts w:ascii="Arial" w:eastAsia="Times New Roman" w:hAnsi="Arial" w:cs="Arial"/>
          <w:b/>
          <w:bCs/>
          <w:color w:val="333333"/>
          <w:sz w:val="27"/>
        </w:rPr>
        <w:t>Zasady postępowania ze zbiorami bibliotecznymi powracającymi do Biblioteki</w:t>
      </w:r>
    </w:p>
    <w:p w:rsidR="002B7E04" w:rsidRDefault="002B7E04" w:rsidP="009848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Zwracane książki odkładane są do przygotowanego i opisanego pudła.</w:t>
      </w:r>
    </w:p>
    <w:p w:rsidR="002B7E04" w:rsidRDefault="002B7E04" w:rsidP="009848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Pozycje te będą </w:t>
      </w:r>
      <w:r w:rsidR="00841AFD">
        <w:rPr>
          <w:rFonts w:ascii="Arial" w:eastAsia="Times New Roman" w:hAnsi="Arial" w:cs="Arial"/>
          <w:color w:val="333333"/>
          <w:sz w:val="21"/>
          <w:szCs w:val="21"/>
        </w:rPr>
        <w:t xml:space="preserve">zdjęte z </w:t>
      </w:r>
      <w:r w:rsidR="003F3CAD">
        <w:rPr>
          <w:rFonts w:ascii="Arial" w:eastAsia="Times New Roman" w:hAnsi="Arial" w:cs="Arial"/>
          <w:color w:val="333333"/>
          <w:sz w:val="21"/>
          <w:szCs w:val="21"/>
        </w:rPr>
        <w:t xml:space="preserve">konta czytelnika po </w:t>
      </w:r>
      <w:r w:rsidR="00841AFD">
        <w:rPr>
          <w:rFonts w:ascii="Arial" w:eastAsia="Times New Roman" w:hAnsi="Arial" w:cs="Arial"/>
          <w:color w:val="333333"/>
          <w:sz w:val="21"/>
          <w:szCs w:val="21"/>
        </w:rPr>
        <w:t>48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h, wtedy też będą mogły być ponownie wypożyczone. </w:t>
      </w:r>
    </w:p>
    <w:p w:rsidR="009848D7" w:rsidRPr="009848D7" w:rsidRDefault="009848D7" w:rsidP="009848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848D7">
        <w:rPr>
          <w:rFonts w:ascii="Arial" w:eastAsia="Times New Roman" w:hAnsi="Arial" w:cs="Arial"/>
          <w:color w:val="333333"/>
          <w:sz w:val="21"/>
          <w:szCs w:val="21"/>
        </w:rPr>
        <w:t>Nie wymaga się osobnych pomieszczeń na kwarantannę, ponieważ wirus nie przenosi się samodzielnie.</w:t>
      </w:r>
    </w:p>
    <w:p w:rsidR="009848D7" w:rsidRPr="009848D7" w:rsidRDefault="009848D7" w:rsidP="009848D7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</w:rPr>
      </w:pPr>
      <w:r w:rsidRPr="009848D7">
        <w:rPr>
          <w:rFonts w:ascii="Arial" w:eastAsia="Times New Roman" w:hAnsi="Arial" w:cs="Arial"/>
          <w:b/>
          <w:bCs/>
          <w:color w:val="333333"/>
          <w:sz w:val="27"/>
        </w:rPr>
        <w:t>§</w:t>
      </w:r>
      <w:r w:rsidR="002B7E04">
        <w:rPr>
          <w:rFonts w:ascii="Arial" w:eastAsia="Times New Roman" w:hAnsi="Arial" w:cs="Arial"/>
          <w:b/>
          <w:bCs/>
          <w:color w:val="333333"/>
          <w:sz w:val="27"/>
        </w:rPr>
        <w:t>8</w:t>
      </w:r>
    </w:p>
    <w:p w:rsidR="009848D7" w:rsidRPr="009848D7" w:rsidRDefault="009848D7" w:rsidP="009848D7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</w:rPr>
      </w:pPr>
      <w:r w:rsidRPr="009848D7">
        <w:rPr>
          <w:rFonts w:ascii="Arial" w:eastAsia="Times New Roman" w:hAnsi="Arial" w:cs="Arial"/>
          <w:b/>
          <w:bCs/>
          <w:color w:val="333333"/>
          <w:sz w:val="27"/>
        </w:rPr>
        <w:t>Postanowienia końcowe</w:t>
      </w:r>
    </w:p>
    <w:p w:rsidR="009848D7" w:rsidRPr="009848D7" w:rsidRDefault="009848D7" w:rsidP="009848D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848D7">
        <w:rPr>
          <w:rFonts w:ascii="Arial" w:eastAsia="Times New Roman" w:hAnsi="Arial" w:cs="Arial"/>
          <w:color w:val="333333"/>
          <w:sz w:val="21"/>
          <w:szCs w:val="21"/>
        </w:rPr>
        <w:t>Użytkownik nie stosujący się do wytycznych dla funkcjonowania Biblioteki w trakcie epidemii wirusem COVID-1</w:t>
      </w:r>
      <w:r w:rsidR="00841AFD">
        <w:rPr>
          <w:rFonts w:ascii="Arial" w:eastAsia="Times New Roman" w:hAnsi="Arial" w:cs="Arial"/>
          <w:color w:val="333333"/>
          <w:sz w:val="21"/>
          <w:szCs w:val="21"/>
        </w:rPr>
        <w:t xml:space="preserve">9 może być czasowo </w:t>
      </w:r>
      <w:r w:rsidRPr="009848D7">
        <w:rPr>
          <w:rFonts w:ascii="Arial" w:eastAsia="Times New Roman" w:hAnsi="Arial" w:cs="Arial"/>
          <w:color w:val="333333"/>
          <w:sz w:val="21"/>
          <w:szCs w:val="21"/>
        </w:rPr>
        <w:t>pozbawiony prawa do korzystania ze zbiorów Biblioteki.</w:t>
      </w:r>
    </w:p>
    <w:p w:rsidR="00572F97" w:rsidRDefault="00572F97"/>
    <w:sectPr w:rsidR="00572F97" w:rsidSect="00572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881"/>
    <w:multiLevelType w:val="multilevel"/>
    <w:tmpl w:val="A384A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F7305"/>
    <w:multiLevelType w:val="multilevel"/>
    <w:tmpl w:val="9174A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B6130"/>
    <w:multiLevelType w:val="multilevel"/>
    <w:tmpl w:val="6D48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8660A"/>
    <w:multiLevelType w:val="multilevel"/>
    <w:tmpl w:val="4CDC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70161"/>
    <w:multiLevelType w:val="multilevel"/>
    <w:tmpl w:val="41BC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EF7DD1"/>
    <w:multiLevelType w:val="multilevel"/>
    <w:tmpl w:val="1F50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DE326B"/>
    <w:multiLevelType w:val="multilevel"/>
    <w:tmpl w:val="D6E8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3E40A8"/>
    <w:multiLevelType w:val="multilevel"/>
    <w:tmpl w:val="7134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A104C"/>
    <w:multiLevelType w:val="multilevel"/>
    <w:tmpl w:val="AA34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E0460"/>
    <w:multiLevelType w:val="multilevel"/>
    <w:tmpl w:val="136ED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2C267C"/>
    <w:multiLevelType w:val="multilevel"/>
    <w:tmpl w:val="220C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E6305A"/>
    <w:multiLevelType w:val="multilevel"/>
    <w:tmpl w:val="537E7B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627B89"/>
    <w:multiLevelType w:val="multilevel"/>
    <w:tmpl w:val="F98C0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D87799"/>
    <w:multiLevelType w:val="multilevel"/>
    <w:tmpl w:val="D606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4A4F92"/>
    <w:multiLevelType w:val="multilevel"/>
    <w:tmpl w:val="B14AF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3"/>
  </w:num>
  <w:num w:numId="5">
    <w:abstractNumId w:val="11"/>
  </w:num>
  <w:num w:numId="6">
    <w:abstractNumId w:val="5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1"/>
  </w:num>
  <w:num w:numId="9">
    <w:abstractNumId w:val="9"/>
  </w:num>
  <w:num w:numId="10">
    <w:abstractNumId w:val="10"/>
  </w:num>
  <w:num w:numId="11">
    <w:abstractNumId w:val="6"/>
    <w:lvlOverride w:ilvl="0">
      <w:startOverride w:val="2"/>
    </w:lvlOverride>
  </w:num>
  <w:num w:numId="12">
    <w:abstractNumId w:val="2"/>
  </w:num>
  <w:num w:numId="13">
    <w:abstractNumId w:val="4"/>
  </w:num>
  <w:num w:numId="14">
    <w:abstractNumId w:val="8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D7"/>
    <w:rsid w:val="00162E5A"/>
    <w:rsid w:val="001A288D"/>
    <w:rsid w:val="001F0949"/>
    <w:rsid w:val="002B7E04"/>
    <w:rsid w:val="003F3CAD"/>
    <w:rsid w:val="00572F97"/>
    <w:rsid w:val="00580C99"/>
    <w:rsid w:val="00841AFD"/>
    <w:rsid w:val="00924E74"/>
    <w:rsid w:val="0095457F"/>
    <w:rsid w:val="009848D7"/>
    <w:rsid w:val="00A2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848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48D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48D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8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848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848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48D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48D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8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848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Nauczyciel</cp:lastModifiedBy>
  <cp:revision>4</cp:revision>
  <dcterms:created xsi:type="dcterms:W3CDTF">2020-08-31T06:32:00Z</dcterms:created>
  <dcterms:modified xsi:type="dcterms:W3CDTF">2020-08-31T06:46:00Z</dcterms:modified>
</cp:coreProperties>
</file>